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0" w:rsidRPr="001E4F38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1E4F38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E74AE0" w:rsidRPr="001E4F38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74AE0" w:rsidRPr="001E4F38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F38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E74AE0" w:rsidRPr="001E4F38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4AE0" w:rsidRPr="001E4F38" w:rsidRDefault="00E74AE0" w:rsidP="00E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F38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E74AE0" w:rsidRPr="001E4F38" w:rsidRDefault="00E74AE0" w:rsidP="00E74A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4AE0" w:rsidRPr="001E4F38" w:rsidRDefault="00E74AE0" w:rsidP="00E74A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22" w:type="dxa"/>
        <w:tblLayout w:type="fixed"/>
        <w:tblLook w:val="04A0"/>
      </w:tblPr>
      <w:tblGrid>
        <w:gridCol w:w="4644"/>
        <w:gridCol w:w="4678"/>
      </w:tblGrid>
      <w:tr w:rsidR="00E74AE0" w:rsidRPr="00BF1602" w:rsidTr="00374BFC">
        <w:tc>
          <w:tcPr>
            <w:tcW w:w="4644" w:type="dxa"/>
          </w:tcPr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1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F16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Философия және саясаттану 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F16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факультетінің деканы, 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F16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филос.ғ.д., профессор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</w:t>
            </w:r>
            <w:r w:rsidRPr="00BF16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Масалимова А.Р.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F16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«23» мамыр 2014 ж.</w:t>
            </w: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74AE0" w:rsidRPr="00BF1602" w:rsidRDefault="00E74AE0" w:rsidP="0037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E74AE0" w:rsidRPr="00BF1602" w:rsidRDefault="00E74AE0" w:rsidP="00374BFC">
            <w:pPr>
              <w:pStyle w:val="1"/>
              <w:jc w:val="left"/>
              <w:rPr>
                <w:szCs w:val="28"/>
                <w:lang w:val="kk-KZ"/>
              </w:rPr>
            </w:pPr>
            <w:r w:rsidRPr="00BF1602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E74AE0" w:rsidRPr="00BF1602" w:rsidRDefault="00E74AE0" w:rsidP="00374BFC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BF1602">
              <w:rPr>
                <w:b w:val="0"/>
                <w:szCs w:val="28"/>
                <w:lang w:val="kk-KZ"/>
              </w:rPr>
              <w:t>Хаттама  №6 «27» маусым 2014 ж.</w:t>
            </w:r>
          </w:p>
          <w:p w:rsidR="00E74AE0" w:rsidRPr="00BF1602" w:rsidRDefault="00E74AE0" w:rsidP="00374BFC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BF1602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E74AE0" w:rsidRPr="00BF1602" w:rsidRDefault="00E74AE0" w:rsidP="00374BFC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BF1602">
              <w:rPr>
                <w:b w:val="0"/>
                <w:szCs w:val="28"/>
                <w:lang w:val="kk-KZ"/>
              </w:rPr>
              <w:t>_________________Ахмед-Заки Д.Ж.</w:t>
            </w:r>
          </w:p>
          <w:p w:rsidR="00E74AE0" w:rsidRPr="00BF1602" w:rsidRDefault="00E74AE0" w:rsidP="00374BFC">
            <w:pPr>
              <w:pStyle w:val="1"/>
              <w:jc w:val="left"/>
              <w:rPr>
                <w:b w:val="0"/>
                <w:szCs w:val="28"/>
                <w:lang w:val="kk-KZ"/>
              </w:rPr>
            </w:pPr>
            <w:r w:rsidRPr="00BF1602">
              <w:rPr>
                <w:b w:val="0"/>
                <w:szCs w:val="28"/>
                <w:lang w:val="kk-KZ"/>
              </w:rPr>
              <w:t>«27» маусым 2014 ж.</w:t>
            </w:r>
          </w:p>
          <w:p w:rsidR="00E74AE0" w:rsidRPr="00BF1602" w:rsidRDefault="00E74AE0" w:rsidP="00374BFC">
            <w:pPr>
              <w:pStyle w:val="1"/>
              <w:rPr>
                <w:szCs w:val="28"/>
                <w:lang w:val="kk-KZ"/>
              </w:rPr>
            </w:pPr>
          </w:p>
        </w:tc>
      </w:tr>
    </w:tbl>
    <w:p w:rsidR="00DA59DC" w:rsidRPr="006946E8" w:rsidRDefault="00DA59DC" w:rsidP="00DA59D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DC" w:rsidRPr="006946E8" w:rsidRDefault="00DA59DC" w:rsidP="00DA59D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DC" w:rsidRPr="006946E8" w:rsidRDefault="00DA59DC" w:rsidP="00DA59DC">
      <w:pPr>
        <w:pStyle w:val="1"/>
        <w:ind w:hanging="876"/>
        <w:jc w:val="both"/>
        <w:rPr>
          <w:szCs w:val="28"/>
        </w:rPr>
      </w:pPr>
    </w:p>
    <w:p w:rsidR="00DA59DC" w:rsidRPr="006946E8" w:rsidRDefault="00DA59DC" w:rsidP="00DA59DC">
      <w:pPr>
        <w:pStyle w:val="1"/>
        <w:rPr>
          <w:szCs w:val="28"/>
          <w:lang w:val="kk-KZ"/>
        </w:rPr>
      </w:pPr>
      <w:r w:rsidRPr="006946E8">
        <w:rPr>
          <w:szCs w:val="28"/>
          <w:lang w:val="kk-KZ"/>
        </w:rPr>
        <w:t>ПӘННІҢ ОҚУ-ӘДІСТЕМЕЛІК КЕШЕНІ</w:t>
      </w:r>
    </w:p>
    <w:p w:rsidR="00DA59DC" w:rsidRPr="006946E8" w:rsidRDefault="00DA59DC" w:rsidP="00DA59DC">
      <w:pPr>
        <w:pStyle w:val="3"/>
        <w:rPr>
          <w:sz w:val="28"/>
          <w:szCs w:val="28"/>
          <w:u w:val="none"/>
          <w:lang w:val="kk-KZ"/>
        </w:rPr>
      </w:pPr>
    </w:p>
    <w:p w:rsidR="00DA59DC" w:rsidRPr="006946E8" w:rsidRDefault="003A65B1" w:rsidP="00DA59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6E8">
        <w:rPr>
          <w:rFonts w:ascii="Times New Roman" w:hAnsi="Times New Roman" w:cs="Times New Roman"/>
          <w:b/>
          <w:sz w:val="28"/>
          <w:szCs w:val="28"/>
          <w:lang w:val="kk-KZ"/>
        </w:rPr>
        <w:t>Табиғи-далалық зерттеулер әдістемесі</w:t>
      </w:r>
    </w:p>
    <w:p w:rsidR="00DA59DC" w:rsidRPr="006946E8" w:rsidRDefault="00DA59DC" w:rsidP="00DA59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46E8">
        <w:rPr>
          <w:rFonts w:ascii="Times New Roman" w:hAnsi="Times New Roman" w:cs="Times New Roman"/>
          <w:sz w:val="28"/>
          <w:szCs w:val="28"/>
          <w:lang w:val="kk-KZ"/>
        </w:rPr>
        <w:t>Мамандық «5В020400 – Мәдениеттану»</w:t>
      </w:r>
      <w:r w:rsidRPr="00694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A59DC" w:rsidRPr="006946E8" w:rsidRDefault="00DA59DC" w:rsidP="00DA59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946E8">
        <w:rPr>
          <w:rFonts w:ascii="Times New Roman" w:hAnsi="Times New Roman" w:cs="Times New Roman"/>
          <w:sz w:val="28"/>
          <w:szCs w:val="28"/>
          <w:lang w:val="kk-KZ"/>
        </w:rPr>
        <w:t>Оқу түрі күндізгі</w:t>
      </w:r>
      <w:r w:rsidRPr="00694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375E" w:rsidRPr="006946E8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6946E8">
        <w:rPr>
          <w:rFonts w:ascii="Times New Roman" w:hAnsi="Times New Roman" w:cs="Times New Roman"/>
          <w:sz w:val="28"/>
          <w:szCs w:val="28"/>
          <w:lang w:val="kk-KZ"/>
        </w:rPr>
        <w:t xml:space="preserve"> курс)</w:t>
      </w:r>
    </w:p>
    <w:p w:rsidR="00DA59DC" w:rsidRPr="006946E8" w:rsidRDefault="00DA59DC" w:rsidP="00DA59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  <w:r w:rsidRPr="006946E8">
        <w:rPr>
          <w:szCs w:val="28"/>
          <w:lang w:val="kk-KZ"/>
        </w:rPr>
        <w:t xml:space="preserve"> </w:t>
      </w:r>
      <w:r w:rsidRPr="006946E8">
        <w:rPr>
          <w:b/>
          <w:szCs w:val="28"/>
          <w:lang w:val="kk-KZ"/>
        </w:rPr>
        <w:t>Алматы 2014 ж.</w:t>
      </w: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DA59DC" w:rsidRPr="006946E8" w:rsidRDefault="00DA59DC" w:rsidP="00DA59DC">
      <w:pPr>
        <w:pStyle w:val="a3"/>
        <w:ind w:firstLine="469"/>
        <w:jc w:val="center"/>
        <w:rPr>
          <w:b/>
          <w:szCs w:val="28"/>
          <w:lang w:val="kk-KZ"/>
        </w:rPr>
      </w:pPr>
    </w:p>
    <w:p w:rsidR="00E74AE0" w:rsidRPr="001E4F38" w:rsidRDefault="00E74AE0" w:rsidP="00E74AE0">
      <w:pPr>
        <w:pStyle w:val="4"/>
        <w:spacing w:before="0" w:after="0" w:line="240" w:lineRule="auto"/>
        <w:ind w:firstLine="567"/>
        <w:rPr>
          <w:rFonts w:ascii="Times New Roman" w:hAnsi="Times New Roman"/>
          <w:b w:val="0"/>
          <w:lang w:val="kk-KZ"/>
        </w:rPr>
      </w:pPr>
      <w:r w:rsidRPr="001E4F38">
        <w:rPr>
          <w:rFonts w:ascii="Times New Roman" w:hAnsi="Times New Roman"/>
          <w:b w:val="0"/>
          <w:lang w:val="kk-KZ"/>
        </w:rPr>
        <w:lastRenderedPageBreak/>
        <w:t>Оқу-әдістемелік кешенді дайындаған филос.ғ.к. М.Б. Аликбаева.</w:t>
      </w:r>
    </w:p>
    <w:p w:rsidR="00E74AE0" w:rsidRPr="001E4F38" w:rsidRDefault="00E74AE0" w:rsidP="00E74A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4AE0" w:rsidRPr="001E4F38" w:rsidRDefault="00E74AE0" w:rsidP="00E74A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38">
        <w:rPr>
          <w:rFonts w:ascii="Times New Roman" w:hAnsi="Times New Roman" w:cs="Times New Roman"/>
          <w:sz w:val="28"/>
          <w:szCs w:val="28"/>
          <w:lang w:val="kk-KZ"/>
        </w:rPr>
        <w:t>«5В020400 – Мәдениеттану» мамандығына арналған негізгі оқу жоспары және негізгі оқу бағдарламасы негізінде әзірленді</w:t>
      </w:r>
    </w:p>
    <w:p w:rsidR="00E74AE0" w:rsidRPr="001E4F38" w:rsidRDefault="00E74AE0" w:rsidP="00E74A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4AE0" w:rsidRPr="001E4F38" w:rsidRDefault="00E74AE0" w:rsidP="00E74AE0">
      <w:pPr>
        <w:pStyle w:val="a3"/>
        <w:ind w:firstLine="540"/>
        <w:rPr>
          <w:szCs w:val="28"/>
          <w:lang w:val="kk-KZ"/>
        </w:rPr>
      </w:pPr>
    </w:p>
    <w:p w:rsidR="00E74AE0" w:rsidRPr="00BF1602" w:rsidRDefault="00E74AE0" w:rsidP="00E74AE0">
      <w:pPr>
        <w:pStyle w:val="a3"/>
        <w:ind w:firstLine="567"/>
        <w:rPr>
          <w:szCs w:val="28"/>
          <w:lang w:val="kk-KZ"/>
        </w:rPr>
      </w:pPr>
      <w:r w:rsidRPr="00BF1602">
        <w:rPr>
          <w:szCs w:val="28"/>
          <w:lang w:val="kk-KZ"/>
        </w:rPr>
        <w:t xml:space="preserve">Дінтану және мәдениеттану кафедрасының мәжілісінде қаралып ұсынылды. </w:t>
      </w:r>
    </w:p>
    <w:p w:rsidR="00E74AE0" w:rsidRPr="00BF1602" w:rsidRDefault="00E74AE0" w:rsidP="00E74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602">
        <w:rPr>
          <w:rFonts w:ascii="Times New Roman" w:eastAsia="Times New Roman" w:hAnsi="Times New Roman" w:cs="Times New Roman"/>
          <w:sz w:val="28"/>
          <w:szCs w:val="28"/>
          <w:lang w:val="kk-KZ"/>
        </w:rPr>
        <w:t>«6» мамыр 2014 ж., хаттама № 34</w:t>
      </w:r>
    </w:p>
    <w:p w:rsidR="00E74AE0" w:rsidRPr="00BF1602" w:rsidRDefault="00E74AE0" w:rsidP="00E74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4AE0" w:rsidRPr="00BF1602" w:rsidRDefault="00E74AE0" w:rsidP="00E74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602">
        <w:rPr>
          <w:rFonts w:ascii="Times New Roman" w:eastAsia="Times New Roman" w:hAnsi="Times New Roman" w:cs="Times New Roman"/>
          <w:sz w:val="28"/>
          <w:szCs w:val="28"/>
          <w:lang w:val="kk-KZ"/>
        </w:rPr>
        <w:t>Кафедра меңгерушісі _________________ Құрманалиева А.Д.</w:t>
      </w:r>
    </w:p>
    <w:p w:rsidR="00E74AE0" w:rsidRPr="00BF1602" w:rsidRDefault="00E74AE0" w:rsidP="00E74AE0">
      <w:pPr>
        <w:pStyle w:val="a3"/>
        <w:ind w:firstLine="567"/>
        <w:jc w:val="left"/>
        <w:rPr>
          <w:szCs w:val="28"/>
          <w:lang w:val="kk-KZ"/>
        </w:rPr>
      </w:pPr>
    </w:p>
    <w:p w:rsidR="00E74AE0" w:rsidRPr="00BF1602" w:rsidRDefault="00E74AE0" w:rsidP="00E74AE0">
      <w:pPr>
        <w:pStyle w:val="a3"/>
        <w:ind w:firstLine="567"/>
        <w:jc w:val="left"/>
        <w:rPr>
          <w:szCs w:val="28"/>
          <w:lang w:val="kk-KZ"/>
        </w:rPr>
      </w:pPr>
    </w:p>
    <w:p w:rsidR="00E74AE0" w:rsidRPr="00BF1602" w:rsidRDefault="00E74AE0" w:rsidP="00E74AE0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E74AE0" w:rsidRPr="00BF1602" w:rsidRDefault="00E74AE0" w:rsidP="00E74AE0">
      <w:pPr>
        <w:pStyle w:val="3"/>
        <w:ind w:firstLine="567"/>
        <w:jc w:val="left"/>
        <w:rPr>
          <w:sz w:val="28"/>
          <w:szCs w:val="28"/>
          <w:u w:val="none"/>
          <w:lang w:val="kk-KZ"/>
        </w:rPr>
      </w:pPr>
      <w:r w:rsidRPr="00BF1602">
        <w:rPr>
          <w:sz w:val="28"/>
          <w:szCs w:val="28"/>
          <w:u w:val="none"/>
          <w:lang w:val="kk-KZ"/>
        </w:rPr>
        <w:t>Факультеттің әдістемелік (бюро) кеңесінде  ұсынылды.</w:t>
      </w:r>
    </w:p>
    <w:p w:rsidR="00E74AE0" w:rsidRPr="00BF1602" w:rsidRDefault="00E74AE0" w:rsidP="00E74A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6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«13» мамыр  2014 ж.,  хаттама № 10</w:t>
      </w:r>
    </w:p>
    <w:p w:rsidR="00E74AE0" w:rsidRPr="00BF1602" w:rsidRDefault="00E74AE0" w:rsidP="00E74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4AE0" w:rsidRPr="00BF1602" w:rsidRDefault="00E74AE0" w:rsidP="00E74A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602">
        <w:rPr>
          <w:rFonts w:ascii="Times New Roman" w:eastAsia="Times New Roman" w:hAnsi="Times New Roman" w:cs="Times New Roman"/>
          <w:sz w:val="28"/>
          <w:szCs w:val="28"/>
          <w:lang w:val="kk-KZ"/>
        </w:rPr>
        <w:t>Төрайым ________________________ Саитова Н.А.</w:t>
      </w:r>
    </w:p>
    <w:p w:rsidR="00E74AE0" w:rsidRPr="00BF1602" w:rsidRDefault="00E74AE0" w:rsidP="00E74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16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9DC" w:rsidRPr="006946E8" w:rsidRDefault="00DA59DC" w:rsidP="00DA59DC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74AE0" w:rsidRDefault="00E74AE0" w:rsidP="00DA5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A59DC" w:rsidRPr="006946E8" w:rsidRDefault="00E649B7" w:rsidP="00DA59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АЛҒЫ СӨЗ</w:t>
      </w:r>
    </w:p>
    <w:p w:rsidR="00E649B7" w:rsidRPr="006946E8" w:rsidRDefault="00E649B7" w:rsidP="00DA59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EA3480" w:rsidRPr="006946E8" w:rsidRDefault="00DA59DC" w:rsidP="009E49BB">
      <w:pPr>
        <w:pStyle w:val="3"/>
        <w:ind w:firstLine="567"/>
        <w:jc w:val="both"/>
        <w:rPr>
          <w:sz w:val="26"/>
          <w:szCs w:val="26"/>
          <w:u w:val="none"/>
          <w:lang w:val="kk-KZ"/>
        </w:rPr>
      </w:pPr>
      <w:r w:rsidRPr="006946E8">
        <w:rPr>
          <w:b/>
          <w:sz w:val="26"/>
          <w:szCs w:val="26"/>
          <w:u w:val="none"/>
          <w:lang w:val="kk-KZ"/>
        </w:rPr>
        <w:t xml:space="preserve">Курстың қысқаша сипаттамасы: </w:t>
      </w:r>
      <w:r w:rsidR="00EA3480" w:rsidRPr="006946E8">
        <w:rPr>
          <w:sz w:val="26"/>
          <w:szCs w:val="26"/>
          <w:u w:val="none"/>
          <w:lang w:val="kk-KZ"/>
        </w:rPr>
        <w:t xml:space="preserve">Қазіргі </w:t>
      </w:r>
      <w:r w:rsidR="009E49BB" w:rsidRPr="006946E8">
        <w:rPr>
          <w:sz w:val="26"/>
          <w:szCs w:val="26"/>
          <w:u w:val="none"/>
          <w:lang w:val="kk-KZ"/>
        </w:rPr>
        <w:t xml:space="preserve">мәдениеттанудың </w:t>
      </w:r>
      <w:r w:rsidR="00EA3480" w:rsidRPr="006946E8">
        <w:rPr>
          <w:sz w:val="26"/>
          <w:szCs w:val="26"/>
          <w:u w:val="none"/>
          <w:lang w:val="kk-KZ"/>
        </w:rPr>
        <w:t xml:space="preserve">алдында тұрған мәселелер, әсіресе халықтардың өмірі мен мәдениетін жан-жақты зерттеуде бірқатар қиындықтарды туғызады. </w:t>
      </w:r>
      <w:r w:rsidR="009E49BB" w:rsidRPr="006946E8">
        <w:rPr>
          <w:sz w:val="26"/>
          <w:szCs w:val="26"/>
          <w:u w:val="none"/>
          <w:lang w:val="kk-KZ"/>
        </w:rPr>
        <w:t>Табиғи-далалық зерттеулер әдістемесі мен э</w:t>
      </w:r>
      <w:r w:rsidR="00EA3480" w:rsidRPr="006946E8">
        <w:rPr>
          <w:sz w:val="26"/>
          <w:szCs w:val="26"/>
          <w:u w:val="none"/>
          <w:lang w:val="kk-KZ"/>
        </w:rPr>
        <w:t xml:space="preserve">тнографиялық материалдарды жинақтаудың негізгі формасы этнографиялық экспедицияларды ұйымдастыру болып табылады. </w:t>
      </w:r>
      <w:r w:rsidR="009E49BB" w:rsidRPr="006946E8">
        <w:rPr>
          <w:sz w:val="26"/>
          <w:szCs w:val="26"/>
          <w:u w:val="none"/>
          <w:lang w:val="kk-KZ"/>
        </w:rPr>
        <w:t>Осы курстың үйренуі студенттерге этномәдениеттану зерттеулердің негізгі әдістер мен принциптермен танысуға мүмкіндік береді.</w:t>
      </w:r>
    </w:p>
    <w:p w:rsidR="009E49BB" w:rsidRPr="006946E8" w:rsidRDefault="009E49BB" w:rsidP="0069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6946E8">
        <w:rPr>
          <w:rFonts w:ascii="Times New Roman" w:hAnsi="Times New Roman" w:cs="Times New Roman"/>
          <w:b/>
          <w:sz w:val="26"/>
          <w:szCs w:val="26"/>
          <w:lang w:val="kk-KZ"/>
        </w:rPr>
        <w:t>Курстың мақсаты:</w:t>
      </w:r>
      <w:r w:rsidRPr="006946E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946E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6946E8">
        <w:rPr>
          <w:rFonts w:ascii="Times New Roman" w:hAnsi="Times New Roman" w:cs="Times New Roman"/>
          <w:sz w:val="26"/>
          <w:szCs w:val="26"/>
          <w:lang w:val="kk-KZ"/>
        </w:rPr>
        <w:t xml:space="preserve">студенттердің алдына ғылыми тапсырмалар қойып, кәсіби дағдыларын қалыптастырып, олардың ғылым жолына баруына алғышарттар жасау және </w:t>
      </w:r>
      <w:r w:rsidRPr="006946E8">
        <w:rPr>
          <w:rFonts w:ascii="Times New Roman" w:hAnsi="Times New Roman" w:cs="Times New Roman"/>
          <w:sz w:val="26"/>
          <w:szCs w:val="26"/>
          <w:lang w:val="be-BY"/>
        </w:rPr>
        <w:t xml:space="preserve">пайда </w:t>
      </w:r>
      <w:r w:rsidRPr="006946E8">
        <w:rPr>
          <w:rFonts w:ascii="Times New Roman" w:hAnsi="Times New Roman" w:cs="Times New Roman"/>
          <w:sz w:val="26"/>
          <w:szCs w:val="26"/>
          <w:lang w:val="kk-KZ"/>
        </w:rPr>
        <w:t>табиғи-далалық зерттеулер әдістемесінің</w:t>
      </w:r>
      <w:r w:rsidRPr="006946E8">
        <w:rPr>
          <w:rFonts w:ascii="Times New Roman" w:hAnsi="Times New Roman" w:cs="Times New Roman"/>
          <w:sz w:val="26"/>
          <w:szCs w:val="26"/>
          <w:lang w:val="be-BY"/>
        </w:rPr>
        <w:t xml:space="preserve"> болу себептерін, орнын, уақытын анықтау және ежелгі </w:t>
      </w:r>
      <w:r w:rsidRPr="006946E8">
        <w:rPr>
          <w:rFonts w:ascii="Times New Roman" w:hAnsi="Times New Roman" w:cs="Times New Roman"/>
          <w:sz w:val="26"/>
          <w:szCs w:val="26"/>
          <w:lang w:val="kk-KZ"/>
        </w:rPr>
        <w:t>мәдениетінің қалыптасу кезеңдерін, оның даму бағыттарын талдау.</w:t>
      </w:r>
    </w:p>
    <w:p w:rsidR="009E49BB" w:rsidRPr="006946E8" w:rsidRDefault="009E49BB" w:rsidP="0069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b/>
          <w:sz w:val="26"/>
          <w:szCs w:val="26"/>
        </w:rPr>
        <w:t xml:space="preserve">Курстың </w:t>
      </w:r>
      <w:proofErr w:type="spellStart"/>
      <w:r w:rsidRPr="006946E8">
        <w:rPr>
          <w:rFonts w:ascii="Times New Roman" w:hAnsi="Times New Roman" w:cs="Times New Roman"/>
          <w:b/>
          <w:sz w:val="26"/>
          <w:szCs w:val="26"/>
        </w:rPr>
        <w:t>міндеттері</w:t>
      </w:r>
      <w:proofErr w:type="spellEnd"/>
      <w:r w:rsidRPr="006946E8">
        <w:rPr>
          <w:rFonts w:ascii="Times New Roman" w:hAnsi="Times New Roman" w:cs="Times New Roman"/>
          <w:b/>
          <w:sz w:val="26"/>
          <w:szCs w:val="26"/>
        </w:rPr>
        <w:t>:</w:t>
      </w:r>
    </w:p>
    <w:p w:rsidR="009E49BB" w:rsidRPr="006946E8" w:rsidRDefault="009E49BB" w:rsidP="006946E8">
      <w:pPr>
        <w:pStyle w:val="2"/>
        <w:numPr>
          <w:ilvl w:val="0"/>
          <w:numId w:val="1"/>
        </w:numPr>
        <w:tabs>
          <w:tab w:val="clear" w:pos="58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6946E8">
        <w:rPr>
          <w:rFonts w:ascii="Times New Roman" w:hAnsi="Times New Roman"/>
          <w:sz w:val="26"/>
          <w:szCs w:val="26"/>
          <w:lang w:val="kk-KZ"/>
        </w:rPr>
        <w:t xml:space="preserve"> студенттің экспедиция жұмыстарына қатыса отырып, далалық жағдайдағы еңбекті ұйымдастыру мен кәсіби-этнограф дағдыларын қалыптастыру;</w:t>
      </w:r>
    </w:p>
    <w:p w:rsidR="009E49BB" w:rsidRPr="006946E8" w:rsidRDefault="009E49BB" w:rsidP="006946E8">
      <w:pPr>
        <w:pStyle w:val="2"/>
        <w:numPr>
          <w:ilvl w:val="0"/>
          <w:numId w:val="1"/>
        </w:numPr>
        <w:tabs>
          <w:tab w:val="clear" w:pos="58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6946E8">
        <w:rPr>
          <w:rFonts w:ascii="Times New Roman" w:hAnsi="Times New Roman"/>
          <w:sz w:val="26"/>
          <w:szCs w:val="26"/>
          <w:lang w:val="kk-KZ"/>
        </w:rPr>
        <w:t>Студенттерге табиғи-далалық зерттеулер әдістемесінің</w:t>
      </w:r>
      <w:r w:rsidRPr="006946E8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946E8">
        <w:rPr>
          <w:rFonts w:ascii="Times New Roman" w:hAnsi="Times New Roman"/>
          <w:sz w:val="26"/>
          <w:szCs w:val="26"/>
          <w:lang w:val="kk-KZ"/>
        </w:rPr>
        <w:t>тәжірибенің маңыздылығын түсіндіру;</w:t>
      </w:r>
    </w:p>
    <w:p w:rsidR="009E49BB" w:rsidRPr="006946E8" w:rsidRDefault="009E49BB" w:rsidP="006946E8">
      <w:pPr>
        <w:pStyle w:val="2"/>
        <w:numPr>
          <w:ilvl w:val="0"/>
          <w:numId w:val="1"/>
        </w:numPr>
        <w:tabs>
          <w:tab w:val="clear" w:pos="585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6946E8">
        <w:rPr>
          <w:rFonts w:ascii="Times New Roman" w:hAnsi="Times New Roman"/>
          <w:sz w:val="26"/>
          <w:szCs w:val="26"/>
          <w:lang w:val="kk-KZ"/>
        </w:rPr>
        <w:t>студенттерді табиғи-далалық зерттеулер арқылы</w:t>
      </w:r>
      <w:r w:rsidRPr="006946E8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946E8">
        <w:rPr>
          <w:rFonts w:ascii="Times New Roman" w:hAnsi="Times New Roman"/>
          <w:sz w:val="26"/>
          <w:szCs w:val="26"/>
          <w:lang w:val="kk-KZ"/>
        </w:rPr>
        <w:t>жергілікті халықтың тарихы, мәдениеті, әдет-ғұрыптары, қайталанбас қоғамдық тұрмыс-салттарымен таныстыру.</w:t>
      </w:r>
    </w:p>
    <w:p w:rsidR="009E49BB" w:rsidRPr="006946E8" w:rsidRDefault="009E49BB" w:rsidP="006946E8">
      <w:pPr>
        <w:tabs>
          <w:tab w:val="left" w:pos="64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«Табиғи-далалық зерттеулер әдістемесі» курсын оқу барысында студенттер игеретін білімдер:</w:t>
      </w:r>
    </w:p>
    <w:p w:rsidR="009E49BB" w:rsidRPr="006946E8" w:rsidRDefault="002B7261" w:rsidP="006946E8">
      <w:pPr>
        <w:pStyle w:val="a7"/>
        <w:numPr>
          <w:ilvl w:val="0"/>
          <w:numId w:val="1"/>
        </w:numPr>
        <w:tabs>
          <w:tab w:val="clear" w:pos="5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далалық зерттеулер жүргізудің техникасын меңгеру;</w:t>
      </w:r>
    </w:p>
    <w:p w:rsidR="002B7261" w:rsidRPr="006946E8" w:rsidRDefault="006946E8" w:rsidP="006946E8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далалық этнографиялық тәжірибе қажетті материалдарды жинақтап, ғылыми-білімді молайту үшін келесідей тәсілдерді қолдануды;</w:t>
      </w:r>
    </w:p>
    <w:p w:rsidR="006946E8" w:rsidRPr="006946E8" w:rsidRDefault="006946E8" w:rsidP="006946E8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байқау әдісі – халық тіршілігінің әр жақты қырларын көрсететін нақты материалдарды жинақтауға мүмкіндік ретінде қолдануды;</w:t>
      </w:r>
    </w:p>
    <w:p w:rsidR="006946E8" w:rsidRPr="006946E8" w:rsidRDefault="006946E8" w:rsidP="006946E8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жүргізілетін далалық зерттеудің маңызды тәсілі ретінде сұрақ-жауап әдісі арқылы этнографтың тандап алынған ақпарат берушімен немесе жергілікті жердің тұрғыны беретін ақпаратты пайдалануды.</w:t>
      </w:r>
    </w:p>
    <w:p w:rsidR="006946E8" w:rsidRPr="006946E8" w:rsidRDefault="006946E8" w:rsidP="0069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Игеруі қажет: 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Табиғи-далалық зерттеулердің объект пен пәннің құру генезисін зерттеу;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Табиғи-далалық  зерттеулердің негізгі әдістер мен принциптерін айшықтау;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Табиғи-далалық артефакттар зерттеудегі теориялар, бағыттар мен олардың рөлін қарау;</w:t>
      </w:r>
    </w:p>
    <w:p w:rsidR="006946E8" w:rsidRPr="006946E8" w:rsidRDefault="006946E8" w:rsidP="006946E8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6946E8">
        <w:rPr>
          <w:rFonts w:ascii="Times New Roman" w:hAnsi="Times New Roman"/>
          <w:b/>
          <w:sz w:val="26"/>
          <w:szCs w:val="26"/>
          <w:lang w:val="kk-KZ"/>
        </w:rPr>
        <w:t>Бакалавр істей алуы қажет: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Табиғи-далалық зерттеулер әдістемесінің теоретикалық мәселелерін зерттеудің әдістік жолдардың ерекшеліктерін ашу.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>Этникалық артефакттарды аңықтауға этномәдениеттану зерттеулер әдістімелік жайындағы білімдерді қолдану;</w:t>
      </w:r>
    </w:p>
    <w:p w:rsidR="006946E8" w:rsidRPr="006946E8" w:rsidRDefault="006946E8" w:rsidP="006946E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946E8">
        <w:rPr>
          <w:rFonts w:ascii="Times New Roman" w:hAnsi="Times New Roman" w:cs="Times New Roman"/>
          <w:sz w:val="26"/>
          <w:szCs w:val="26"/>
          <w:lang w:val="kk-KZ"/>
        </w:rPr>
        <w:t xml:space="preserve">Этномәдениеттану зерттеулердің әдістімелік принциптарын қолдану. </w:t>
      </w:r>
    </w:p>
    <w:p w:rsidR="006946E8" w:rsidRPr="006946E8" w:rsidRDefault="006946E8" w:rsidP="00694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6308" w:rsidRPr="00E74AE0" w:rsidRDefault="00086308" w:rsidP="006946E8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86308" w:rsidRPr="00E74AE0" w:rsidSect="004C4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A9F"/>
    <w:multiLevelType w:val="hybridMultilevel"/>
    <w:tmpl w:val="AE8CC2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56CB0"/>
    <w:multiLevelType w:val="hybridMultilevel"/>
    <w:tmpl w:val="FB1029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A3BA0"/>
    <w:multiLevelType w:val="hybridMultilevel"/>
    <w:tmpl w:val="3EB88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8120A"/>
    <w:multiLevelType w:val="hybridMultilevel"/>
    <w:tmpl w:val="5EE6FA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D252D"/>
    <w:multiLevelType w:val="hybridMultilevel"/>
    <w:tmpl w:val="CFC42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6E951CF5"/>
    <w:multiLevelType w:val="hybridMultilevel"/>
    <w:tmpl w:val="3144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23E20"/>
    <w:multiLevelType w:val="hybridMultilevel"/>
    <w:tmpl w:val="07CC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F2848"/>
    <w:multiLevelType w:val="hybridMultilevel"/>
    <w:tmpl w:val="234EBA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63EC3"/>
    <w:multiLevelType w:val="hybridMultilevel"/>
    <w:tmpl w:val="E6E45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A59DC"/>
    <w:rsid w:val="00035F19"/>
    <w:rsid w:val="00086308"/>
    <w:rsid w:val="00261DF8"/>
    <w:rsid w:val="002B7261"/>
    <w:rsid w:val="002E43D4"/>
    <w:rsid w:val="003226E8"/>
    <w:rsid w:val="00391295"/>
    <w:rsid w:val="003A65B1"/>
    <w:rsid w:val="003F05E2"/>
    <w:rsid w:val="004804E8"/>
    <w:rsid w:val="004B05A5"/>
    <w:rsid w:val="0051306D"/>
    <w:rsid w:val="00513E7F"/>
    <w:rsid w:val="005417A7"/>
    <w:rsid w:val="00643B44"/>
    <w:rsid w:val="006946E8"/>
    <w:rsid w:val="006E42A0"/>
    <w:rsid w:val="006E7ED1"/>
    <w:rsid w:val="0073309E"/>
    <w:rsid w:val="00753274"/>
    <w:rsid w:val="00764CFC"/>
    <w:rsid w:val="00774B3D"/>
    <w:rsid w:val="007C1B43"/>
    <w:rsid w:val="007C632D"/>
    <w:rsid w:val="007C76FE"/>
    <w:rsid w:val="00825D17"/>
    <w:rsid w:val="00900335"/>
    <w:rsid w:val="00906281"/>
    <w:rsid w:val="009E49BB"/>
    <w:rsid w:val="00AE7046"/>
    <w:rsid w:val="00B20D18"/>
    <w:rsid w:val="00CB22A1"/>
    <w:rsid w:val="00D02796"/>
    <w:rsid w:val="00D310D2"/>
    <w:rsid w:val="00D37A6E"/>
    <w:rsid w:val="00DA59DC"/>
    <w:rsid w:val="00E5375E"/>
    <w:rsid w:val="00E649B7"/>
    <w:rsid w:val="00E74AE0"/>
    <w:rsid w:val="00E7737A"/>
    <w:rsid w:val="00E7765A"/>
    <w:rsid w:val="00EA3480"/>
    <w:rsid w:val="00EB47E1"/>
    <w:rsid w:val="00EB5926"/>
    <w:rsid w:val="00F04397"/>
    <w:rsid w:val="00F469ED"/>
    <w:rsid w:val="00F945F5"/>
    <w:rsid w:val="00FB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7F"/>
  </w:style>
  <w:style w:type="paragraph" w:styleId="1">
    <w:name w:val="heading 1"/>
    <w:basedOn w:val="a"/>
    <w:next w:val="a"/>
    <w:link w:val="10"/>
    <w:qFormat/>
    <w:rsid w:val="00DA59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A59D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A59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9D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A59D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A59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59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DA59D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A59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DA5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DA59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DA59D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A59D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E43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25D1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5417A7"/>
    <w:rPr>
      <w:b/>
      <w:bCs/>
    </w:rPr>
  </w:style>
  <w:style w:type="character" w:styleId="ab">
    <w:name w:val="Emphasis"/>
    <w:basedOn w:val="a0"/>
    <w:uiPriority w:val="20"/>
    <w:qFormat/>
    <w:rsid w:val="005417A7"/>
    <w:rPr>
      <w:i/>
      <w:iCs/>
    </w:rPr>
  </w:style>
  <w:style w:type="paragraph" w:styleId="ac">
    <w:name w:val="Body Text"/>
    <w:basedOn w:val="a"/>
    <w:link w:val="ad"/>
    <w:rsid w:val="000863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8630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69E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F968-0072-43BE-8F2C-A4D0EA87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uljan</dc:creator>
  <cp:lastModifiedBy>uljan</cp:lastModifiedBy>
  <cp:revision>13</cp:revision>
  <cp:lastPrinted>2014-12-02T10:21:00Z</cp:lastPrinted>
  <dcterms:created xsi:type="dcterms:W3CDTF">2014-12-11T09:05:00Z</dcterms:created>
  <dcterms:modified xsi:type="dcterms:W3CDTF">2014-12-22T04:57:00Z</dcterms:modified>
</cp:coreProperties>
</file>